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7E" w:rsidRDefault="00F02A7E" w:rsidP="00AD390D">
      <w:pPr>
        <w:spacing w:before="120" w:after="0" w:line="240" w:lineRule="auto"/>
        <w:jc w:val="center"/>
        <w:rPr>
          <w:rFonts w:ascii="Verdana" w:hAnsi="Verdana"/>
          <w:b/>
          <w:sz w:val="32"/>
          <w:szCs w:val="32"/>
          <w:lang w:val="es-MX"/>
        </w:rPr>
      </w:pPr>
    </w:p>
    <w:p w:rsidR="00F02A7E" w:rsidRDefault="00F02A7E" w:rsidP="00AD390D">
      <w:pPr>
        <w:spacing w:before="120" w:after="0" w:line="240" w:lineRule="auto"/>
        <w:jc w:val="center"/>
        <w:rPr>
          <w:rFonts w:ascii="Verdana" w:hAnsi="Verdana"/>
          <w:b/>
          <w:sz w:val="32"/>
          <w:szCs w:val="32"/>
          <w:lang w:val="es-MX"/>
        </w:rPr>
      </w:pPr>
    </w:p>
    <w:p w:rsidR="00F02A7E" w:rsidRDefault="00F02A7E" w:rsidP="00AD390D">
      <w:pPr>
        <w:spacing w:before="120" w:after="0" w:line="240" w:lineRule="auto"/>
        <w:jc w:val="center"/>
        <w:rPr>
          <w:rFonts w:ascii="Verdana" w:hAnsi="Verdana"/>
          <w:b/>
          <w:sz w:val="32"/>
          <w:szCs w:val="32"/>
          <w:lang w:val="es-MX"/>
        </w:rPr>
      </w:pPr>
    </w:p>
    <w:p w:rsidR="00F02A7E" w:rsidRDefault="00F02A7E" w:rsidP="00AD390D">
      <w:pPr>
        <w:spacing w:before="120" w:after="0" w:line="240" w:lineRule="auto"/>
        <w:jc w:val="center"/>
        <w:rPr>
          <w:rFonts w:ascii="Verdana" w:hAnsi="Verdana"/>
          <w:b/>
          <w:sz w:val="32"/>
          <w:szCs w:val="32"/>
          <w:lang w:val="es-MX"/>
        </w:rPr>
      </w:pPr>
    </w:p>
    <w:p w:rsidR="00C9121F" w:rsidRPr="00F02A7E" w:rsidRDefault="00C9121F" w:rsidP="00AD390D">
      <w:pPr>
        <w:spacing w:before="120" w:after="0" w:line="240" w:lineRule="auto"/>
        <w:jc w:val="center"/>
        <w:rPr>
          <w:rFonts w:ascii="Verdana" w:hAnsi="Verdana"/>
          <w:b/>
          <w:sz w:val="32"/>
          <w:szCs w:val="32"/>
          <w:lang w:val="es-MX"/>
        </w:rPr>
      </w:pPr>
      <w:r w:rsidRPr="00F02A7E">
        <w:rPr>
          <w:rFonts w:ascii="Verdana" w:hAnsi="Verdana"/>
          <w:b/>
          <w:sz w:val="32"/>
          <w:szCs w:val="32"/>
          <w:lang w:val="es-MX"/>
        </w:rPr>
        <w:t>Temario Provisional de la Reunión Preparatoria</w:t>
      </w:r>
      <w:r w:rsidR="00F02A7E">
        <w:rPr>
          <w:rFonts w:ascii="Verdana" w:hAnsi="Verdana"/>
          <w:b/>
          <w:sz w:val="32"/>
          <w:szCs w:val="32"/>
          <w:lang w:val="es-MX"/>
        </w:rPr>
        <w:t xml:space="preserve"> </w:t>
      </w:r>
      <w:r w:rsidRPr="00F02A7E">
        <w:rPr>
          <w:rFonts w:ascii="Verdana" w:hAnsi="Verdana"/>
          <w:b/>
          <w:sz w:val="32"/>
          <w:szCs w:val="32"/>
          <w:lang w:val="es-MX"/>
        </w:rPr>
        <w:t>de Expertos de Alto Nivel</w:t>
      </w:r>
    </w:p>
    <w:p w:rsidR="00C9121F" w:rsidRPr="00F02A7E" w:rsidRDefault="00C9121F" w:rsidP="00AD390D">
      <w:pPr>
        <w:spacing w:before="120" w:after="0" w:line="240" w:lineRule="auto"/>
        <w:jc w:val="center"/>
        <w:rPr>
          <w:rFonts w:ascii="Verdana" w:hAnsi="Verdana"/>
          <w:b/>
          <w:sz w:val="32"/>
          <w:szCs w:val="32"/>
          <w:lang w:val="es-MX"/>
        </w:rPr>
      </w:pPr>
      <w:r w:rsidRPr="00F02A7E">
        <w:rPr>
          <w:rFonts w:ascii="Verdana" w:hAnsi="Verdana"/>
          <w:b/>
          <w:sz w:val="32"/>
          <w:szCs w:val="32"/>
          <w:lang w:val="es-MX"/>
        </w:rPr>
        <w:t>Marzo 11-12, 2013</w:t>
      </w:r>
    </w:p>
    <w:p w:rsidR="00AD390D" w:rsidRDefault="00AD390D" w:rsidP="00AD390D">
      <w:pPr>
        <w:spacing w:before="120" w:after="0" w:line="240" w:lineRule="auto"/>
        <w:jc w:val="center"/>
        <w:rPr>
          <w:rFonts w:ascii="Verdana" w:hAnsi="Verdana"/>
          <w:lang w:val="es-MX"/>
        </w:rPr>
      </w:pPr>
    </w:p>
    <w:p w:rsidR="00F02A7E" w:rsidRDefault="00F02A7E" w:rsidP="00AD390D">
      <w:pPr>
        <w:spacing w:before="120" w:after="0" w:line="240" w:lineRule="auto"/>
        <w:jc w:val="center"/>
        <w:rPr>
          <w:rFonts w:ascii="Verdana" w:hAnsi="Verdana"/>
          <w:lang w:val="es-MX"/>
        </w:rPr>
      </w:pPr>
    </w:p>
    <w:p w:rsidR="00F02A7E" w:rsidRDefault="00F02A7E" w:rsidP="00AD390D">
      <w:pPr>
        <w:spacing w:before="120" w:after="0" w:line="240" w:lineRule="auto"/>
        <w:jc w:val="center"/>
        <w:rPr>
          <w:rFonts w:ascii="Verdana" w:hAnsi="Verdana"/>
          <w:lang w:val="es-MX"/>
        </w:rPr>
      </w:pPr>
    </w:p>
    <w:p w:rsidR="00F02A7E" w:rsidRDefault="00F02A7E" w:rsidP="00AD390D">
      <w:pPr>
        <w:spacing w:before="120" w:after="0" w:line="240" w:lineRule="auto"/>
        <w:jc w:val="center"/>
        <w:rPr>
          <w:rFonts w:ascii="Verdana" w:hAnsi="Verdana"/>
          <w:lang w:val="es-MX"/>
        </w:rPr>
      </w:pPr>
    </w:p>
    <w:p w:rsidR="00F02A7E" w:rsidRDefault="00F02A7E" w:rsidP="00AD390D">
      <w:pPr>
        <w:spacing w:before="120" w:after="0" w:line="240" w:lineRule="auto"/>
        <w:jc w:val="center"/>
        <w:rPr>
          <w:rFonts w:ascii="Verdana" w:hAnsi="Verdana"/>
          <w:lang w:val="es-MX"/>
        </w:rPr>
      </w:pPr>
    </w:p>
    <w:p w:rsidR="00F02A7E" w:rsidRDefault="00F02A7E" w:rsidP="00AD390D">
      <w:pPr>
        <w:spacing w:before="120" w:after="0" w:line="240" w:lineRule="auto"/>
        <w:jc w:val="center"/>
        <w:rPr>
          <w:rFonts w:ascii="Verdana" w:hAnsi="Verdana"/>
          <w:lang w:val="es-MX"/>
        </w:rPr>
      </w:pPr>
    </w:p>
    <w:p w:rsidR="00F02A7E" w:rsidRDefault="00F02A7E" w:rsidP="00AD390D">
      <w:pPr>
        <w:spacing w:before="120" w:after="0" w:line="240" w:lineRule="auto"/>
        <w:jc w:val="center"/>
        <w:rPr>
          <w:rFonts w:ascii="Verdana" w:hAnsi="Verdana"/>
          <w:lang w:val="es-MX"/>
        </w:rPr>
      </w:pPr>
    </w:p>
    <w:p w:rsidR="00F02A7E" w:rsidRDefault="00F02A7E" w:rsidP="00AD390D">
      <w:pPr>
        <w:spacing w:before="120" w:after="0" w:line="240" w:lineRule="auto"/>
        <w:jc w:val="center"/>
        <w:rPr>
          <w:rFonts w:ascii="Verdana" w:hAnsi="Verdana"/>
          <w:lang w:val="es-MX"/>
        </w:rPr>
      </w:pPr>
    </w:p>
    <w:p w:rsidR="00F02A7E" w:rsidRDefault="00F02A7E" w:rsidP="00AD390D">
      <w:pPr>
        <w:spacing w:before="120" w:after="0" w:line="240" w:lineRule="auto"/>
        <w:jc w:val="center"/>
        <w:rPr>
          <w:rFonts w:ascii="Verdana" w:hAnsi="Verdana"/>
          <w:lang w:val="es-MX"/>
        </w:rPr>
      </w:pPr>
    </w:p>
    <w:p w:rsidR="00F02A7E" w:rsidRDefault="00F02A7E" w:rsidP="00AD390D">
      <w:pPr>
        <w:spacing w:before="120" w:after="0" w:line="240" w:lineRule="auto"/>
        <w:jc w:val="center"/>
        <w:rPr>
          <w:rFonts w:ascii="Verdana" w:hAnsi="Verdana"/>
          <w:lang w:val="es-MX"/>
        </w:rPr>
      </w:pPr>
    </w:p>
    <w:p w:rsidR="00F02A7E" w:rsidRDefault="00F02A7E" w:rsidP="00AD390D">
      <w:pPr>
        <w:spacing w:before="120" w:after="0" w:line="240" w:lineRule="auto"/>
        <w:jc w:val="center"/>
        <w:rPr>
          <w:rFonts w:ascii="Verdana" w:hAnsi="Verdana"/>
          <w:lang w:val="es-MX"/>
        </w:rPr>
      </w:pPr>
    </w:p>
    <w:p w:rsidR="00F02A7E" w:rsidRDefault="00F02A7E" w:rsidP="00AD390D">
      <w:pPr>
        <w:spacing w:before="120" w:after="0" w:line="240" w:lineRule="auto"/>
        <w:jc w:val="center"/>
        <w:rPr>
          <w:rFonts w:ascii="Verdana" w:hAnsi="Verdana"/>
          <w:lang w:val="es-MX"/>
        </w:rPr>
      </w:pPr>
    </w:p>
    <w:p w:rsidR="00F02A7E" w:rsidRDefault="00F02A7E" w:rsidP="00AD390D">
      <w:pPr>
        <w:spacing w:before="120" w:after="0" w:line="240" w:lineRule="auto"/>
        <w:jc w:val="center"/>
        <w:rPr>
          <w:rFonts w:ascii="Verdana" w:hAnsi="Verdana"/>
          <w:lang w:val="es-MX"/>
        </w:rPr>
      </w:pPr>
    </w:p>
    <w:p w:rsidR="00F02A7E" w:rsidRDefault="00F02A7E" w:rsidP="00AD390D">
      <w:pPr>
        <w:spacing w:before="120" w:after="0" w:line="240" w:lineRule="auto"/>
        <w:jc w:val="center"/>
        <w:rPr>
          <w:rFonts w:ascii="Verdana" w:hAnsi="Verdana"/>
          <w:lang w:val="es-MX"/>
        </w:rPr>
      </w:pPr>
    </w:p>
    <w:p w:rsidR="00F02A7E" w:rsidRDefault="00F02A7E" w:rsidP="00AD390D">
      <w:pPr>
        <w:spacing w:before="120" w:after="0" w:line="240" w:lineRule="auto"/>
        <w:jc w:val="center"/>
        <w:rPr>
          <w:rFonts w:ascii="Verdana" w:hAnsi="Verdana"/>
          <w:lang w:val="es-MX"/>
        </w:rPr>
      </w:pPr>
    </w:p>
    <w:p w:rsidR="00F02A7E" w:rsidRDefault="00F02A7E" w:rsidP="00AD390D">
      <w:pPr>
        <w:spacing w:before="120" w:after="0" w:line="240" w:lineRule="auto"/>
        <w:jc w:val="center"/>
        <w:rPr>
          <w:rFonts w:ascii="Verdana" w:hAnsi="Verdana"/>
          <w:lang w:val="es-MX"/>
        </w:rPr>
      </w:pPr>
    </w:p>
    <w:p w:rsidR="00F02A7E" w:rsidRDefault="00F02A7E" w:rsidP="00AD390D">
      <w:pPr>
        <w:spacing w:before="120" w:after="0" w:line="240" w:lineRule="auto"/>
        <w:jc w:val="center"/>
        <w:rPr>
          <w:rFonts w:ascii="Verdana" w:hAnsi="Verdana"/>
          <w:lang w:val="es-MX"/>
        </w:rPr>
      </w:pPr>
    </w:p>
    <w:p w:rsidR="00F02A7E" w:rsidRDefault="00F02A7E" w:rsidP="00F02A7E">
      <w:pPr>
        <w:spacing w:after="0" w:line="240" w:lineRule="auto"/>
        <w:jc w:val="center"/>
        <w:rPr>
          <w:rFonts w:ascii="Verdana" w:hAnsi="Verdana"/>
          <w:b/>
          <w:sz w:val="24"/>
          <w:szCs w:val="32"/>
          <w:lang w:val="es-MX"/>
        </w:rPr>
      </w:pPr>
    </w:p>
    <w:p w:rsidR="00F02A7E" w:rsidRDefault="00F02A7E" w:rsidP="00F02A7E">
      <w:pPr>
        <w:spacing w:after="0" w:line="240" w:lineRule="auto"/>
        <w:jc w:val="center"/>
        <w:rPr>
          <w:rFonts w:ascii="Verdana" w:hAnsi="Verdana"/>
          <w:b/>
          <w:sz w:val="24"/>
          <w:szCs w:val="32"/>
          <w:lang w:val="es-MX"/>
        </w:rPr>
      </w:pPr>
      <w:r w:rsidRPr="00F02A7E">
        <w:rPr>
          <w:rFonts w:ascii="Verdana" w:hAnsi="Verdana"/>
          <w:b/>
          <w:sz w:val="24"/>
          <w:szCs w:val="32"/>
          <w:lang w:val="es-MX"/>
        </w:rPr>
        <w:lastRenderedPageBreak/>
        <w:t>Temario Provisional de la Reunión Preparatoria</w:t>
      </w:r>
      <w:r>
        <w:rPr>
          <w:rFonts w:ascii="Verdana" w:hAnsi="Verdana"/>
          <w:b/>
          <w:sz w:val="24"/>
          <w:szCs w:val="32"/>
          <w:lang w:val="es-MX"/>
        </w:rPr>
        <w:t xml:space="preserve"> </w:t>
      </w:r>
    </w:p>
    <w:p w:rsidR="00F02A7E" w:rsidRPr="00F02A7E" w:rsidRDefault="00F02A7E" w:rsidP="00F02A7E">
      <w:pPr>
        <w:spacing w:after="0" w:line="240" w:lineRule="auto"/>
        <w:jc w:val="center"/>
        <w:rPr>
          <w:rFonts w:ascii="Verdana" w:hAnsi="Verdana"/>
          <w:b/>
          <w:sz w:val="24"/>
          <w:szCs w:val="32"/>
          <w:lang w:val="es-MX"/>
        </w:rPr>
      </w:pPr>
      <w:proofErr w:type="gramStart"/>
      <w:r w:rsidRPr="00F02A7E">
        <w:rPr>
          <w:rFonts w:ascii="Verdana" w:hAnsi="Verdana"/>
          <w:b/>
          <w:sz w:val="24"/>
          <w:szCs w:val="32"/>
          <w:lang w:val="es-MX"/>
        </w:rPr>
        <w:t>de</w:t>
      </w:r>
      <w:proofErr w:type="gramEnd"/>
      <w:r w:rsidRPr="00F02A7E">
        <w:rPr>
          <w:rFonts w:ascii="Verdana" w:hAnsi="Verdana"/>
          <w:b/>
          <w:sz w:val="24"/>
          <w:szCs w:val="32"/>
          <w:lang w:val="es-MX"/>
        </w:rPr>
        <w:t xml:space="preserve"> Expertos de Alto Nivel</w:t>
      </w:r>
    </w:p>
    <w:p w:rsidR="00F02A7E" w:rsidRPr="00F02A7E" w:rsidRDefault="00F02A7E" w:rsidP="00F02A7E">
      <w:pPr>
        <w:spacing w:after="0" w:line="240" w:lineRule="auto"/>
        <w:jc w:val="center"/>
        <w:rPr>
          <w:rFonts w:ascii="Verdana" w:hAnsi="Verdana"/>
          <w:b/>
          <w:sz w:val="24"/>
          <w:szCs w:val="32"/>
          <w:lang w:val="es-MX"/>
        </w:rPr>
      </w:pPr>
      <w:r w:rsidRPr="00F02A7E">
        <w:rPr>
          <w:rFonts w:ascii="Verdana" w:hAnsi="Verdana"/>
          <w:b/>
          <w:sz w:val="24"/>
          <w:szCs w:val="32"/>
          <w:lang w:val="es-MX"/>
        </w:rPr>
        <w:t>Marzo 11-12, 2013</w:t>
      </w:r>
    </w:p>
    <w:p w:rsidR="00F02A7E" w:rsidRPr="00D425DA" w:rsidRDefault="00F02A7E" w:rsidP="00F02A7E">
      <w:pPr>
        <w:spacing w:after="120" w:line="240" w:lineRule="auto"/>
        <w:jc w:val="center"/>
        <w:rPr>
          <w:rFonts w:ascii="Verdana" w:hAnsi="Verdana"/>
          <w:lang w:val="es-MX"/>
        </w:rPr>
      </w:pPr>
    </w:p>
    <w:p w:rsidR="00C9121F" w:rsidRPr="00AD390D" w:rsidRDefault="00C9121F" w:rsidP="00F02A7E">
      <w:pPr>
        <w:pStyle w:val="Prrafodelista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Verdana" w:hAnsi="Verdana"/>
          <w:lang w:val="es-MX"/>
        </w:rPr>
      </w:pPr>
      <w:r w:rsidRPr="00AD390D">
        <w:rPr>
          <w:rFonts w:ascii="Verdana" w:hAnsi="Verdana"/>
          <w:lang w:val="es-MX"/>
        </w:rPr>
        <w:t>Apertura de la reunión</w:t>
      </w:r>
    </w:p>
    <w:p w:rsidR="00C9121F" w:rsidRPr="00AD390D" w:rsidRDefault="00C9121F" w:rsidP="00F02A7E">
      <w:pPr>
        <w:pStyle w:val="Prrafodelista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Verdana" w:hAnsi="Verdana"/>
          <w:lang w:val="es-MX"/>
        </w:rPr>
      </w:pPr>
      <w:r w:rsidRPr="00AD390D">
        <w:rPr>
          <w:rFonts w:ascii="Verdana" w:hAnsi="Verdana"/>
          <w:lang w:val="es-MX"/>
        </w:rPr>
        <w:t>Organización de los trabajos</w:t>
      </w:r>
    </w:p>
    <w:p w:rsidR="00C9121F" w:rsidRPr="00AD390D" w:rsidRDefault="00C9121F" w:rsidP="00F02A7E">
      <w:pPr>
        <w:spacing w:after="120" w:line="240" w:lineRule="auto"/>
        <w:ind w:left="1080"/>
        <w:jc w:val="both"/>
        <w:rPr>
          <w:rFonts w:ascii="Verdana" w:hAnsi="Verdana"/>
          <w:lang w:val="es-MX"/>
        </w:rPr>
      </w:pPr>
      <w:r w:rsidRPr="00AD390D">
        <w:rPr>
          <w:rFonts w:ascii="Verdana" w:hAnsi="Verdana"/>
          <w:lang w:val="es-MX"/>
        </w:rPr>
        <w:t>2.1. Adopción del reglamento de la reunión</w:t>
      </w:r>
    </w:p>
    <w:p w:rsidR="00C9121F" w:rsidRPr="00AD390D" w:rsidRDefault="00C9121F" w:rsidP="00F02A7E">
      <w:pPr>
        <w:spacing w:after="120" w:line="240" w:lineRule="auto"/>
        <w:ind w:left="1080"/>
        <w:jc w:val="both"/>
        <w:rPr>
          <w:rFonts w:ascii="Verdana" w:hAnsi="Verdana"/>
          <w:lang w:val="es-MX"/>
        </w:rPr>
      </w:pPr>
      <w:r w:rsidRPr="00AD390D">
        <w:rPr>
          <w:rFonts w:ascii="Verdana" w:hAnsi="Verdana"/>
          <w:lang w:val="es-MX"/>
        </w:rPr>
        <w:t>2.2. Elección de la Mesa Directiva</w:t>
      </w:r>
    </w:p>
    <w:p w:rsidR="00C9121F" w:rsidRDefault="00C9121F" w:rsidP="00F02A7E">
      <w:pPr>
        <w:spacing w:after="120" w:line="240" w:lineRule="auto"/>
        <w:ind w:left="1080"/>
        <w:jc w:val="both"/>
        <w:rPr>
          <w:rFonts w:ascii="Verdana" w:hAnsi="Verdana"/>
          <w:lang w:val="es-MX"/>
        </w:rPr>
      </w:pPr>
      <w:r w:rsidRPr="00AD390D">
        <w:rPr>
          <w:rFonts w:ascii="Verdana" w:hAnsi="Verdana"/>
          <w:lang w:val="es-MX"/>
        </w:rPr>
        <w:t>2.3. Aprobación del Temario y del programa de sesiones de la reunión</w:t>
      </w:r>
    </w:p>
    <w:p w:rsidR="00C9121F" w:rsidRPr="00AD390D" w:rsidRDefault="00C9121F" w:rsidP="00F02A7E">
      <w:pPr>
        <w:pStyle w:val="Prrafodelista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Verdana" w:hAnsi="Verdana"/>
          <w:lang w:val="es-MX"/>
        </w:rPr>
      </w:pPr>
      <w:r w:rsidRPr="00AD390D">
        <w:rPr>
          <w:rFonts w:ascii="Verdana" w:hAnsi="Verdana"/>
          <w:lang w:val="es-MX"/>
        </w:rPr>
        <w:t>Seguimiento</w:t>
      </w:r>
      <w:r w:rsidR="00BE3143" w:rsidRPr="00AD390D">
        <w:rPr>
          <w:rFonts w:ascii="Verdana" w:hAnsi="Verdana"/>
          <w:lang w:val="es-MX"/>
        </w:rPr>
        <w:t xml:space="preserve"> de</w:t>
      </w:r>
      <w:r w:rsidRPr="00AD390D">
        <w:rPr>
          <w:rFonts w:ascii="Verdana" w:hAnsi="Verdana"/>
          <w:lang w:val="es-MX"/>
        </w:rPr>
        <w:t xml:space="preserve"> la XVIII Reunión del Foro de Ministros de Medio Ambiente de América Latina y el Caribe </w:t>
      </w:r>
    </w:p>
    <w:p w:rsidR="00C9121F" w:rsidRPr="00AD390D" w:rsidRDefault="00C9121F" w:rsidP="00FA294F">
      <w:pPr>
        <w:pStyle w:val="Prrafodelista"/>
        <w:numPr>
          <w:ilvl w:val="1"/>
          <w:numId w:val="2"/>
        </w:numPr>
        <w:spacing w:after="120" w:line="240" w:lineRule="auto"/>
        <w:ind w:left="1560" w:hanging="426"/>
        <w:contextualSpacing w:val="0"/>
        <w:jc w:val="both"/>
        <w:rPr>
          <w:rFonts w:ascii="Verdana" w:hAnsi="Verdana"/>
          <w:lang w:val="es-MX"/>
        </w:rPr>
      </w:pPr>
      <w:r w:rsidRPr="00AD390D">
        <w:rPr>
          <w:rFonts w:ascii="Verdana" w:hAnsi="Verdana"/>
          <w:lang w:val="es-MX"/>
        </w:rPr>
        <w:t xml:space="preserve">Evaluación, fortalecimiento y gobernanza del Foro de Ministros de Medio Ambiente </w:t>
      </w:r>
    </w:p>
    <w:p w:rsidR="00C9121F" w:rsidRPr="00AD390D" w:rsidRDefault="00C9121F" w:rsidP="00FA294F">
      <w:pPr>
        <w:pStyle w:val="Prrafodelista"/>
        <w:numPr>
          <w:ilvl w:val="1"/>
          <w:numId w:val="2"/>
        </w:numPr>
        <w:spacing w:after="120" w:line="240" w:lineRule="auto"/>
        <w:ind w:left="1560" w:hanging="426"/>
        <w:contextualSpacing w:val="0"/>
        <w:jc w:val="both"/>
        <w:rPr>
          <w:rFonts w:ascii="Verdana" w:hAnsi="Verdana"/>
          <w:lang w:val="es-MX"/>
        </w:rPr>
      </w:pPr>
      <w:r w:rsidRPr="00AD390D">
        <w:rPr>
          <w:rFonts w:ascii="Verdana" w:hAnsi="Verdana"/>
          <w:lang w:val="es-MX"/>
        </w:rPr>
        <w:t xml:space="preserve">Agenda ambiental regional </w:t>
      </w:r>
    </w:p>
    <w:p w:rsidR="00C9121F" w:rsidRPr="00AD390D" w:rsidRDefault="00C9121F" w:rsidP="00FA294F">
      <w:pPr>
        <w:pStyle w:val="Prrafodelista"/>
        <w:numPr>
          <w:ilvl w:val="1"/>
          <w:numId w:val="2"/>
        </w:numPr>
        <w:spacing w:after="120" w:line="240" w:lineRule="auto"/>
        <w:ind w:left="1560" w:hanging="426"/>
        <w:contextualSpacing w:val="0"/>
        <w:jc w:val="both"/>
        <w:rPr>
          <w:rFonts w:ascii="Verdana" w:hAnsi="Verdana"/>
          <w:lang w:val="es-MX"/>
        </w:rPr>
      </w:pPr>
      <w:r w:rsidRPr="00AD390D">
        <w:rPr>
          <w:rFonts w:ascii="Verdana" w:hAnsi="Verdana"/>
          <w:lang w:val="es-MX"/>
        </w:rPr>
        <w:t>Red de Formación Ambiental</w:t>
      </w:r>
    </w:p>
    <w:p w:rsidR="00C9121F" w:rsidRPr="00AD390D" w:rsidRDefault="00C9121F" w:rsidP="00FA294F">
      <w:pPr>
        <w:pStyle w:val="Prrafodelista"/>
        <w:numPr>
          <w:ilvl w:val="1"/>
          <w:numId w:val="2"/>
        </w:numPr>
        <w:spacing w:after="120" w:line="240" w:lineRule="auto"/>
        <w:ind w:left="1560" w:hanging="426"/>
        <w:contextualSpacing w:val="0"/>
        <w:jc w:val="both"/>
        <w:rPr>
          <w:rFonts w:ascii="Verdana" w:hAnsi="Verdana"/>
          <w:lang w:val="es-MX"/>
        </w:rPr>
      </w:pPr>
      <w:r w:rsidRPr="00AD390D">
        <w:rPr>
          <w:rFonts w:ascii="Verdana" w:hAnsi="Verdana"/>
          <w:lang w:val="es-MX"/>
        </w:rPr>
        <w:t>Grupo de Trabajo de Indicadores de la ILAC: siguientes pasos</w:t>
      </w:r>
    </w:p>
    <w:p w:rsidR="00C9121F" w:rsidRPr="00AD390D" w:rsidRDefault="00C9121F" w:rsidP="00FA294F">
      <w:pPr>
        <w:pStyle w:val="Prrafodelista"/>
        <w:numPr>
          <w:ilvl w:val="1"/>
          <w:numId w:val="2"/>
        </w:numPr>
        <w:spacing w:after="120" w:line="240" w:lineRule="auto"/>
        <w:ind w:left="1560" w:hanging="426"/>
        <w:contextualSpacing w:val="0"/>
        <w:jc w:val="both"/>
        <w:rPr>
          <w:rFonts w:ascii="Verdana" w:hAnsi="Verdana"/>
          <w:lang w:val="es-MX"/>
        </w:rPr>
      </w:pPr>
      <w:r w:rsidRPr="00AD390D">
        <w:rPr>
          <w:rFonts w:ascii="Verdana" w:hAnsi="Verdana"/>
          <w:lang w:val="es-MX"/>
        </w:rPr>
        <w:t xml:space="preserve">Informe de la Séptima Reunión Regional del Consejo Regional de Expertos sobre Consumo y Producción Sostenibles </w:t>
      </w:r>
    </w:p>
    <w:p w:rsidR="00C9121F" w:rsidRDefault="00C9121F" w:rsidP="00FA294F">
      <w:pPr>
        <w:pStyle w:val="Prrafodelista"/>
        <w:numPr>
          <w:ilvl w:val="1"/>
          <w:numId w:val="2"/>
        </w:numPr>
        <w:spacing w:after="120" w:line="240" w:lineRule="auto"/>
        <w:ind w:left="1560" w:hanging="426"/>
        <w:contextualSpacing w:val="0"/>
        <w:jc w:val="both"/>
        <w:rPr>
          <w:rFonts w:ascii="Verdana" w:hAnsi="Verdana"/>
          <w:lang w:val="es-MX"/>
        </w:rPr>
      </w:pPr>
      <w:r w:rsidRPr="00AD390D">
        <w:rPr>
          <w:rFonts w:ascii="Verdana" w:hAnsi="Verdana"/>
          <w:lang w:val="es-MX"/>
        </w:rPr>
        <w:t>Propuesta de Plan de Acción Regional sobre sobre contaminación atmosférica en América Latina y el Caribe</w:t>
      </w:r>
    </w:p>
    <w:p w:rsidR="00FA294F" w:rsidRDefault="00FA294F" w:rsidP="00FA294F">
      <w:pPr>
        <w:pStyle w:val="Prrafodelista"/>
        <w:numPr>
          <w:ilvl w:val="1"/>
          <w:numId w:val="2"/>
        </w:numPr>
        <w:spacing w:after="120" w:line="240" w:lineRule="auto"/>
        <w:ind w:left="1560" w:hanging="426"/>
        <w:contextualSpacing w:val="0"/>
        <w:jc w:val="both"/>
        <w:rPr>
          <w:rFonts w:ascii="Verdana" w:hAnsi="Verdana"/>
          <w:lang w:val="es-MX"/>
        </w:rPr>
      </w:pPr>
      <w:r>
        <w:rPr>
          <w:rFonts w:ascii="Verdana" w:hAnsi="Verdana"/>
          <w:lang w:val="es-MX"/>
        </w:rPr>
        <w:t>Pequeños Estados Insulares en Desarrollo</w:t>
      </w:r>
    </w:p>
    <w:p w:rsidR="00FA294F" w:rsidRPr="00FA294F" w:rsidRDefault="00FA294F" w:rsidP="00FA294F">
      <w:pPr>
        <w:pStyle w:val="Prrafodelista"/>
        <w:numPr>
          <w:ilvl w:val="1"/>
          <w:numId w:val="2"/>
        </w:numPr>
        <w:spacing w:after="120" w:line="240" w:lineRule="auto"/>
        <w:ind w:left="1560" w:hanging="426"/>
        <w:contextualSpacing w:val="0"/>
        <w:jc w:val="both"/>
        <w:rPr>
          <w:rFonts w:ascii="Verdana" w:hAnsi="Verdana"/>
          <w:lang w:val="es-MX"/>
        </w:rPr>
      </w:pPr>
      <w:r>
        <w:rPr>
          <w:rFonts w:ascii="Verdana" w:hAnsi="Verdana"/>
          <w:lang w:val="es-MX"/>
        </w:rPr>
        <w:t>Iniciativa regional sobre el Principio 10 de Río</w:t>
      </w:r>
    </w:p>
    <w:p w:rsidR="00C9121F" w:rsidRPr="00AD390D" w:rsidRDefault="00C9121F" w:rsidP="00F02A7E">
      <w:pPr>
        <w:pStyle w:val="Prrafodelista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Verdana" w:hAnsi="Verdana"/>
          <w:lang w:val="es-MX"/>
        </w:rPr>
      </w:pPr>
      <w:r w:rsidRPr="00AD390D">
        <w:rPr>
          <w:rFonts w:ascii="Verdana" w:hAnsi="Verdana"/>
          <w:lang w:val="es-MX"/>
        </w:rPr>
        <w:t xml:space="preserve">Conclusiones y recomendaciones </w:t>
      </w:r>
      <w:r w:rsidR="009866C3" w:rsidRPr="00AD390D">
        <w:rPr>
          <w:rFonts w:ascii="Verdana" w:hAnsi="Verdana"/>
          <w:lang w:val="es-MX"/>
        </w:rPr>
        <w:t xml:space="preserve">de los expertos </w:t>
      </w:r>
      <w:r w:rsidRPr="00AD390D">
        <w:rPr>
          <w:rFonts w:ascii="Verdana" w:hAnsi="Verdana"/>
          <w:lang w:val="es-MX"/>
        </w:rPr>
        <w:t>para el segmento ministerial sobre los temas tratados</w:t>
      </w:r>
      <w:r w:rsidR="009866C3" w:rsidRPr="00AD390D">
        <w:rPr>
          <w:rFonts w:ascii="Verdana" w:hAnsi="Verdana"/>
          <w:lang w:val="es-MX"/>
        </w:rPr>
        <w:t xml:space="preserve"> en el punto 3 de la agenda</w:t>
      </w:r>
    </w:p>
    <w:p w:rsidR="00C9121F" w:rsidRDefault="00C9121F" w:rsidP="00F02A7E">
      <w:pPr>
        <w:pStyle w:val="Prrafodelista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Verdana" w:hAnsi="Verdana"/>
          <w:lang w:val="es-MX"/>
        </w:rPr>
      </w:pPr>
      <w:r w:rsidRPr="00AD390D">
        <w:rPr>
          <w:rFonts w:ascii="Verdana" w:hAnsi="Verdana"/>
          <w:lang w:val="es-MX"/>
        </w:rPr>
        <w:t>Revisión y aprobación del Borrador de Informe de la reunión y de</w:t>
      </w:r>
      <w:r w:rsidR="00BE3143" w:rsidRPr="00AD390D">
        <w:rPr>
          <w:rFonts w:ascii="Verdana" w:hAnsi="Verdana"/>
          <w:lang w:val="es-MX"/>
        </w:rPr>
        <w:t>l proyecto de Declaración Ministerial</w:t>
      </w:r>
    </w:p>
    <w:p w:rsidR="00691256" w:rsidRDefault="00691256" w:rsidP="00F02A7E">
      <w:pPr>
        <w:pStyle w:val="Prrafodelista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Verdana" w:hAnsi="Verdana"/>
          <w:lang w:val="es-MX"/>
        </w:rPr>
      </w:pPr>
      <w:r w:rsidRPr="00AD390D">
        <w:rPr>
          <w:rFonts w:ascii="Verdana" w:hAnsi="Verdana"/>
          <w:lang w:val="es-MX"/>
        </w:rPr>
        <w:t>Otros asuntos</w:t>
      </w:r>
    </w:p>
    <w:p w:rsidR="00C423E1" w:rsidRPr="00F02A7E" w:rsidRDefault="00C9121F" w:rsidP="00F02A7E">
      <w:pPr>
        <w:pStyle w:val="Prrafodelista"/>
        <w:numPr>
          <w:ilvl w:val="0"/>
          <w:numId w:val="4"/>
        </w:numPr>
        <w:spacing w:after="120" w:line="240" w:lineRule="auto"/>
        <w:contextualSpacing w:val="0"/>
        <w:rPr>
          <w:rFonts w:ascii="Verdana" w:hAnsi="Verdana"/>
          <w:lang w:val="es-MX"/>
        </w:rPr>
      </w:pPr>
      <w:r w:rsidRPr="00F02A7E">
        <w:rPr>
          <w:rFonts w:ascii="Verdana" w:hAnsi="Verdana"/>
          <w:lang w:val="es-MX"/>
        </w:rPr>
        <w:t>Clausura de la Reunión Preparatoria de Expertos de Alto Nivel</w:t>
      </w:r>
    </w:p>
    <w:p w:rsidR="00C423E1" w:rsidRDefault="00C423E1" w:rsidP="00C423E1">
      <w:pPr>
        <w:rPr>
          <w:rFonts w:ascii="Verdana" w:hAnsi="Verdana"/>
          <w:lang w:val="es-MX"/>
        </w:rPr>
      </w:pPr>
    </w:p>
    <w:p w:rsidR="00BE3143" w:rsidRPr="00C423E1" w:rsidRDefault="00BE3143" w:rsidP="00C423E1">
      <w:pPr>
        <w:jc w:val="center"/>
        <w:rPr>
          <w:rFonts w:ascii="Verdana" w:hAnsi="Verdana"/>
          <w:lang w:val="es-MX"/>
        </w:rPr>
      </w:pPr>
    </w:p>
    <w:sectPr w:rsidR="00BE3143" w:rsidRPr="00C423E1" w:rsidSect="00AD39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676" w:rsidRDefault="00373676" w:rsidP="00C9121F">
      <w:pPr>
        <w:spacing w:after="0" w:line="240" w:lineRule="auto"/>
      </w:pPr>
      <w:r>
        <w:separator/>
      </w:r>
    </w:p>
  </w:endnote>
  <w:endnote w:type="continuationSeparator" w:id="0">
    <w:p w:rsidR="00373676" w:rsidRDefault="00373676" w:rsidP="00C9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51706"/>
      <w:docPartObj>
        <w:docPartGallery w:val="Page Numbers (Bottom of Page)"/>
        <w:docPartUnique/>
      </w:docPartObj>
    </w:sdtPr>
    <w:sdtContent>
      <w:p w:rsidR="00C423E1" w:rsidRDefault="000F1716">
        <w:pPr>
          <w:pStyle w:val="Piedepgina"/>
          <w:jc w:val="right"/>
        </w:pPr>
        <w:r>
          <w:fldChar w:fldCharType="begin"/>
        </w:r>
        <w:r w:rsidR="00814E2C">
          <w:instrText xml:space="preserve"> PAGE   \* MERGEFORMAT </w:instrText>
        </w:r>
        <w:r>
          <w:fldChar w:fldCharType="separate"/>
        </w:r>
        <w:r w:rsidR="004F6B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23E1" w:rsidRDefault="00C423E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90D" w:rsidRDefault="00AD390D">
    <w:pPr>
      <w:pStyle w:val="Piedepgina"/>
      <w:jc w:val="center"/>
    </w:pPr>
  </w:p>
  <w:p w:rsidR="00AD390D" w:rsidRDefault="00AD390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676" w:rsidRDefault="00373676" w:rsidP="00C9121F">
      <w:pPr>
        <w:spacing w:after="0" w:line="240" w:lineRule="auto"/>
      </w:pPr>
      <w:r>
        <w:separator/>
      </w:r>
    </w:p>
  </w:footnote>
  <w:footnote w:type="continuationSeparator" w:id="0">
    <w:p w:rsidR="00373676" w:rsidRDefault="00373676" w:rsidP="00C91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408" w:rsidRDefault="004C1408" w:rsidP="004C1408">
    <w:pPr>
      <w:pStyle w:val="Encabezado"/>
      <w:jc w:val="right"/>
    </w:pPr>
    <w:r w:rsidRPr="00D425DA">
      <w:rPr>
        <w:rFonts w:ascii="Verdana" w:hAnsi="Verdana"/>
        <w:b/>
        <w:bCs/>
        <w:sz w:val="18"/>
        <w:lang w:val="es-ES"/>
      </w:rPr>
      <w:t>UNEP/LAC-IGWG.XIX/1</w:t>
    </w:r>
    <w:r w:rsidR="004F6BF0">
      <w:rPr>
        <w:rFonts w:ascii="Verdana" w:hAnsi="Verdana"/>
        <w:b/>
        <w:bCs/>
        <w:sz w:val="18"/>
        <w:lang w:val="es-ES"/>
      </w:rPr>
      <w:t>.</w:t>
    </w:r>
    <w:r>
      <w:rPr>
        <w:rFonts w:ascii="Verdana" w:hAnsi="Verdana"/>
        <w:b/>
        <w:bCs/>
        <w:sz w:val="18"/>
        <w:lang w:val="es-ES"/>
      </w:rPr>
      <w:t>Rev.1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90D" w:rsidRDefault="00AD390D" w:rsidP="00AD390D"/>
  <w:p w:rsidR="00AD390D" w:rsidRDefault="00AD390D" w:rsidP="00AD390D"/>
  <w:tbl>
    <w:tblPr>
      <w:tblW w:w="10680" w:type="dxa"/>
      <w:jc w:val="center"/>
      <w:tblInd w:w="-972" w:type="dxa"/>
      <w:tblLayout w:type="fixed"/>
      <w:tblLook w:val="0000"/>
    </w:tblPr>
    <w:tblGrid>
      <w:gridCol w:w="2370"/>
      <w:gridCol w:w="4290"/>
      <w:gridCol w:w="4020"/>
    </w:tblGrid>
    <w:tr w:rsidR="00AD390D" w:rsidRPr="005A45C5" w:rsidTr="00C445C9">
      <w:trPr>
        <w:cantSplit/>
        <w:jc w:val="center"/>
      </w:trPr>
      <w:tc>
        <w:tcPr>
          <w:tcW w:w="2370" w:type="dxa"/>
          <w:tcBorders>
            <w:bottom w:val="thinThickSmallGap" w:sz="24" w:space="0" w:color="auto"/>
          </w:tcBorders>
        </w:tcPr>
        <w:p w:rsidR="00AD390D" w:rsidRPr="00857980" w:rsidRDefault="00AD390D" w:rsidP="00C445C9">
          <w:pPr>
            <w:pStyle w:val="Encabezado"/>
          </w:pPr>
        </w:p>
      </w:tc>
      <w:tc>
        <w:tcPr>
          <w:tcW w:w="8310" w:type="dxa"/>
          <w:gridSpan w:val="2"/>
          <w:tcBorders>
            <w:bottom w:val="thinThickSmallGap" w:sz="24" w:space="0" w:color="auto"/>
          </w:tcBorders>
        </w:tcPr>
        <w:p w:rsidR="00AD390D" w:rsidRPr="00184E2A" w:rsidRDefault="00AD390D" w:rsidP="00C445C9">
          <w:pPr>
            <w:pStyle w:val="Encabezado"/>
            <w:spacing w:after="120"/>
            <w:jc w:val="center"/>
            <w:rPr>
              <w:lang w:val="fr-FR"/>
            </w:rPr>
          </w:pPr>
          <w:r w:rsidRPr="00704791">
            <w:rPr>
              <w:noProof/>
              <w:lang w:val="es-MX" w:eastAsia="es-MX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-1125855</wp:posOffset>
                </wp:positionH>
                <wp:positionV relativeFrom="paragraph">
                  <wp:posOffset>-665480</wp:posOffset>
                </wp:positionV>
                <wp:extent cx="5671820" cy="676275"/>
                <wp:effectExtent l="19050" t="0" r="5080" b="0"/>
                <wp:wrapNone/>
                <wp:docPr id="5" name="Imagen 1" descr="UNEP ALL HEADER CY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EP ALL HEADER CY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1820" cy="68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AD390D" w:rsidRPr="005A45C5" w:rsidTr="00C445C9">
      <w:trPr>
        <w:jc w:val="center"/>
      </w:trPr>
      <w:tc>
        <w:tcPr>
          <w:tcW w:w="6660" w:type="dxa"/>
          <w:gridSpan w:val="2"/>
        </w:tcPr>
        <w:p w:rsidR="00AD390D" w:rsidRPr="00184E2A" w:rsidRDefault="00AD390D" w:rsidP="00C445C9">
          <w:pPr>
            <w:spacing w:line="120" w:lineRule="exact"/>
            <w:rPr>
              <w:b/>
              <w:lang w:val="fr-FR"/>
            </w:rPr>
          </w:pPr>
        </w:p>
      </w:tc>
      <w:tc>
        <w:tcPr>
          <w:tcW w:w="4020" w:type="dxa"/>
        </w:tcPr>
        <w:p w:rsidR="00AD390D" w:rsidRPr="00184E2A" w:rsidRDefault="00AD390D" w:rsidP="00C445C9">
          <w:pPr>
            <w:spacing w:line="120" w:lineRule="exact"/>
            <w:rPr>
              <w:b/>
              <w:sz w:val="18"/>
              <w:lang w:val="fr-FR"/>
            </w:rPr>
          </w:pPr>
        </w:p>
      </w:tc>
    </w:tr>
    <w:tr w:rsidR="00AD390D" w:rsidRPr="004C1408" w:rsidTr="00C445C9">
      <w:trPr>
        <w:jc w:val="center"/>
      </w:trPr>
      <w:tc>
        <w:tcPr>
          <w:tcW w:w="6660" w:type="dxa"/>
          <w:gridSpan w:val="2"/>
        </w:tcPr>
        <w:p w:rsidR="00AD390D" w:rsidRPr="00D425DA" w:rsidRDefault="00AD390D" w:rsidP="00C445C9">
          <w:pPr>
            <w:rPr>
              <w:rFonts w:ascii="Verdana" w:hAnsi="Verdana"/>
              <w:b/>
              <w:sz w:val="20"/>
              <w:lang w:val="es-ES"/>
            </w:rPr>
          </w:pPr>
          <w:r w:rsidRPr="00D425DA">
            <w:rPr>
              <w:rFonts w:ascii="Verdana" w:hAnsi="Verdana"/>
              <w:b/>
              <w:sz w:val="20"/>
              <w:lang w:val="es-ES"/>
            </w:rPr>
            <w:t>XIX Reunión del Foro de Ministros de Medio Ambiente</w:t>
          </w:r>
          <w:r w:rsidRPr="00D425DA">
            <w:rPr>
              <w:rFonts w:ascii="Verdana" w:hAnsi="Verdana"/>
              <w:b/>
              <w:sz w:val="20"/>
              <w:lang w:val="es-ES"/>
            </w:rPr>
            <w:br/>
            <w:t>de América Latina y el Caribe</w:t>
          </w:r>
        </w:p>
        <w:p w:rsidR="00AD390D" w:rsidRPr="00D425DA" w:rsidRDefault="00AD390D" w:rsidP="00C445C9">
          <w:pPr>
            <w:rPr>
              <w:rFonts w:ascii="Verdana" w:hAnsi="Verdana"/>
              <w:b/>
              <w:sz w:val="20"/>
              <w:lang w:val="es-ES"/>
            </w:rPr>
          </w:pPr>
          <w:r w:rsidRPr="00D425DA">
            <w:rPr>
              <w:rFonts w:ascii="Verdana" w:hAnsi="Verdana"/>
              <w:b/>
              <w:sz w:val="20"/>
              <w:lang w:val="es-ES"/>
            </w:rPr>
            <w:t>Los Cabos, México</w:t>
          </w:r>
          <w:r w:rsidRPr="00D425DA">
            <w:rPr>
              <w:rFonts w:ascii="Verdana" w:hAnsi="Verdana"/>
              <w:b/>
              <w:sz w:val="20"/>
              <w:lang w:val="es-ES"/>
            </w:rPr>
            <w:br/>
            <w:t>11-12 de marzo de 2014</w:t>
          </w:r>
        </w:p>
        <w:p w:rsidR="00AD390D" w:rsidRPr="00D425DA" w:rsidRDefault="00AD390D" w:rsidP="00C445C9">
          <w:pPr>
            <w:ind w:left="708"/>
            <w:rPr>
              <w:rFonts w:ascii="Verdana" w:hAnsi="Verdana"/>
              <w:b/>
              <w:sz w:val="20"/>
              <w:lang w:val="es-ES"/>
            </w:rPr>
          </w:pPr>
          <w:r w:rsidRPr="00D425DA">
            <w:rPr>
              <w:rFonts w:ascii="Verdana" w:hAnsi="Verdana"/>
              <w:sz w:val="20"/>
              <w:lang w:val="es-ES"/>
            </w:rPr>
            <w:t>A. REUNIÓN PREPARATORIA DE EXPERTOS</w:t>
          </w:r>
          <w:r w:rsidRPr="00D425DA">
            <w:rPr>
              <w:rFonts w:ascii="Verdana" w:hAnsi="Verdana"/>
              <w:sz w:val="20"/>
              <w:lang w:val="es-ES"/>
            </w:rPr>
            <w:br/>
          </w:r>
        </w:p>
      </w:tc>
      <w:tc>
        <w:tcPr>
          <w:tcW w:w="4020" w:type="dxa"/>
        </w:tcPr>
        <w:p w:rsidR="00AD390D" w:rsidRPr="00D425DA" w:rsidRDefault="00AD390D" w:rsidP="00C445C9">
          <w:pPr>
            <w:rPr>
              <w:rFonts w:ascii="Verdana" w:hAnsi="Verdana"/>
              <w:b/>
              <w:bCs/>
              <w:sz w:val="18"/>
              <w:lang w:val="es-ES"/>
            </w:rPr>
          </w:pPr>
          <w:r w:rsidRPr="00D425DA">
            <w:rPr>
              <w:rFonts w:ascii="Verdana" w:hAnsi="Verdana"/>
              <w:b/>
              <w:bCs/>
              <w:sz w:val="18"/>
              <w:lang w:val="es-ES"/>
            </w:rPr>
            <w:t>Distribución:</w:t>
          </w:r>
          <w:r w:rsidRPr="00D425DA">
            <w:rPr>
              <w:rFonts w:ascii="Verdana" w:hAnsi="Verdana"/>
              <w:b/>
              <w:bCs/>
              <w:sz w:val="18"/>
              <w:lang w:val="es-ES"/>
            </w:rPr>
            <w:br/>
          </w:r>
          <w:r w:rsidRPr="00D425DA">
            <w:rPr>
              <w:rFonts w:ascii="Verdana" w:hAnsi="Verdana"/>
              <w:sz w:val="18"/>
              <w:lang w:val="es-ES"/>
            </w:rPr>
            <w:t>Limitada</w:t>
          </w:r>
          <w:r w:rsidRPr="00D425DA">
            <w:rPr>
              <w:rFonts w:ascii="Verdana" w:hAnsi="Verdana"/>
              <w:sz w:val="18"/>
              <w:lang w:val="es-ES"/>
            </w:rPr>
            <w:br/>
          </w:r>
        </w:p>
        <w:p w:rsidR="00AD390D" w:rsidRPr="00184E2A" w:rsidRDefault="00AD390D" w:rsidP="004F6BF0">
          <w:pPr>
            <w:rPr>
              <w:sz w:val="18"/>
              <w:lang w:val="es-ES"/>
            </w:rPr>
          </w:pPr>
          <w:r w:rsidRPr="00D425DA">
            <w:rPr>
              <w:rFonts w:ascii="Verdana" w:hAnsi="Verdana"/>
              <w:b/>
              <w:bCs/>
              <w:sz w:val="18"/>
              <w:lang w:val="es-ES"/>
            </w:rPr>
            <w:t>UNEP/LAC-IGWG.XIX/1</w:t>
          </w:r>
          <w:r w:rsidR="00FA294F">
            <w:rPr>
              <w:rFonts w:ascii="Verdana" w:hAnsi="Verdana"/>
              <w:b/>
              <w:bCs/>
              <w:sz w:val="18"/>
              <w:lang w:val="es-ES"/>
            </w:rPr>
            <w:t>.Rev</w:t>
          </w:r>
          <w:r w:rsidR="00090DD2">
            <w:rPr>
              <w:rFonts w:ascii="Verdana" w:hAnsi="Verdana"/>
              <w:b/>
              <w:bCs/>
              <w:sz w:val="18"/>
              <w:lang w:val="es-ES"/>
            </w:rPr>
            <w:t>.</w:t>
          </w:r>
          <w:r w:rsidR="00FA294F">
            <w:rPr>
              <w:rFonts w:ascii="Verdana" w:hAnsi="Verdana"/>
              <w:b/>
              <w:bCs/>
              <w:sz w:val="18"/>
              <w:lang w:val="es-ES"/>
            </w:rPr>
            <w:t>1</w:t>
          </w:r>
          <w:r w:rsidRPr="00D425DA">
            <w:rPr>
              <w:rFonts w:ascii="Verdana" w:hAnsi="Verdana"/>
              <w:b/>
              <w:bCs/>
              <w:sz w:val="18"/>
              <w:lang w:val="es-ES"/>
            </w:rPr>
            <w:br/>
          </w:r>
          <w:r w:rsidR="004C1408">
            <w:rPr>
              <w:rFonts w:ascii="Verdana" w:hAnsi="Verdana"/>
              <w:bCs/>
              <w:sz w:val="18"/>
              <w:lang w:val="es-ES"/>
            </w:rPr>
            <w:t>Viernes 21</w:t>
          </w:r>
          <w:r w:rsidRPr="00D425DA">
            <w:rPr>
              <w:rFonts w:ascii="Verdana" w:hAnsi="Verdana"/>
              <w:bCs/>
              <w:sz w:val="18"/>
              <w:lang w:val="es-ES"/>
            </w:rPr>
            <w:t xml:space="preserve"> de </w:t>
          </w:r>
          <w:r w:rsidR="004C1408">
            <w:rPr>
              <w:rFonts w:ascii="Verdana" w:hAnsi="Verdana"/>
              <w:bCs/>
              <w:sz w:val="18"/>
              <w:lang w:val="es-ES"/>
            </w:rPr>
            <w:t>febre</w:t>
          </w:r>
          <w:r w:rsidRPr="00D425DA">
            <w:rPr>
              <w:rFonts w:ascii="Verdana" w:hAnsi="Verdana"/>
              <w:bCs/>
              <w:sz w:val="18"/>
              <w:lang w:val="es-ES"/>
            </w:rPr>
            <w:t>ro de 2014</w:t>
          </w:r>
          <w:r w:rsidRPr="00D425DA">
            <w:rPr>
              <w:rFonts w:ascii="Verdana" w:hAnsi="Verdana"/>
              <w:sz w:val="18"/>
              <w:lang w:val="es-ES"/>
            </w:rPr>
            <w:br/>
          </w:r>
          <w:r w:rsidRPr="00D425DA">
            <w:rPr>
              <w:rFonts w:ascii="Verdana" w:hAnsi="Verdana"/>
              <w:b/>
              <w:bCs/>
              <w:sz w:val="18"/>
              <w:lang w:val="es-ES"/>
            </w:rPr>
            <w:t>Original:</w:t>
          </w:r>
          <w:r w:rsidRPr="00D425DA">
            <w:rPr>
              <w:rFonts w:ascii="Verdana" w:hAnsi="Verdana"/>
              <w:sz w:val="18"/>
              <w:lang w:val="es-ES"/>
            </w:rPr>
            <w:t xml:space="preserve"> Español</w:t>
          </w:r>
        </w:p>
      </w:tc>
    </w:tr>
  </w:tbl>
  <w:p w:rsidR="00AD390D" w:rsidRPr="00AD390D" w:rsidRDefault="00AD390D">
    <w:pPr>
      <w:pStyle w:val="Encabezado"/>
      <w:rPr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45F"/>
    <w:multiLevelType w:val="hybridMultilevel"/>
    <w:tmpl w:val="B1905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07160"/>
    <w:multiLevelType w:val="multilevel"/>
    <w:tmpl w:val="1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8CB562F"/>
    <w:multiLevelType w:val="multilevel"/>
    <w:tmpl w:val="5364A9C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43D5F"/>
    <w:multiLevelType w:val="multilevel"/>
    <w:tmpl w:val="89A02F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">
    <w:nsid w:val="627F7458"/>
    <w:multiLevelType w:val="hybridMultilevel"/>
    <w:tmpl w:val="BC300234"/>
    <w:lvl w:ilvl="0" w:tplc="E6AE2A6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E143D"/>
    <w:multiLevelType w:val="multilevel"/>
    <w:tmpl w:val="5364A9C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9121F"/>
    <w:rsid w:val="00001B38"/>
    <w:rsid w:val="00014B41"/>
    <w:rsid w:val="000159F5"/>
    <w:rsid w:val="00020FED"/>
    <w:rsid w:val="00021A49"/>
    <w:rsid w:val="000273C7"/>
    <w:rsid w:val="00027CE6"/>
    <w:rsid w:val="00030F2D"/>
    <w:rsid w:val="00043FBB"/>
    <w:rsid w:val="000464E1"/>
    <w:rsid w:val="00050D08"/>
    <w:rsid w:val="00084F8A"/>
    <w:rsid w:val="00090DD2"/>
    <w:rsid w:val="00095CA0"/>
    <w:rsid w:val="00096477"/>
    <w:rsid w:val="000A0678"/>
    <w:rsid w:val="000A1641"/>
    <w:rsid w:val="000A169A"/>
    <w:rsid w:val="000B71D1"/>
    <w:rsid w:val="000B7A7E"/>
    <w:rsid w:val="000B7D00"/>
    <w:rsid w:val="000C11BC"/>
    <w:rsid w:val="000C3414"/>
    <w:rsid w:val="000C52F6"/>
    <w:rsid w:val="000E497C"/>
    <w:rsid w:val="000F1716"/>
    <w:rsid w:val="000F1745"/>
    <w:rsid w:val="000F1BA6"/>
    <w:rsid w:val="000F3BB5"/>
    <w:rsid w:val="00100D1E"/>
    <w:rsid w:val="00101482"/>
    <w:rsid w:val="001024E6"/>
    <w:rsid w:val="00103980"/>
    <w:rsid w:val="00112A6D"/>
    <w:rsid w:val="0011602F"/>
    <w:rsid w:val="00117BAF"/>
    <w:rsid w:val="00117CBB"/>
    <w:rsid w:val="00124CC0"/>
    <w:rsid w:val="0013051F"/>
    <w:rsid w:val="00132201"/>
    <w:rsid w:val="00135D55"/>
    <w:rsid w:val="00145E61"/>
    <w:rsid w:val="00146335"/>
    <w:rsid w:val="00154626"/>
    <w:rsid w:val="00155704"/>
    <w:rsid w:val="0015572B"/>
    <w:rsid w:val="00164EF9"/>
    <w:rsid w:val="00175154"/>
    <w:rsid w:val="00177120"/>
    <w:rsid w:val="00184D7C"/>
    <w:rsid w:val="00186B13"/>
    <w:rsid w:val="00193C69"/>
    <w:rsid w:val="001941B9"/>
    <w:rsid w:val="001A03EA"/>
    <w:rsid w:val="001A35D3"/>
    <w:rsid w:val="001B0562"/>
    <w:rsid w:val="001C3163"/>
    <w:rsid w:val="001C5EB7"/>
    <w:rsid w:val="001D5616"/>
    <w:rsid w:val="00200369"/>
    <w:rsid w:val="00211910"/>
    <w:rsid w:val="002154CB"/>
    <w:rsid w:val="002172B9"/>
    <w:rsid w:val="002200B3"/>
    <w:rsid w:val="0023031B"/>
    <w:rsid w:val="002317A6"/>
    <w:rsid w:val="002330EB"/>
    <w:rsid w:val="002437D5"/>
    <w:rsid w:val="0024544E"/>
    <w:rsid w:val="00254A67"/>
    <w:rsid w:val="0026221B"/>
    <w:rsid w:val="00270B52"/>
    <w:rsid w:val="00271C72"/>
    <w:rsid w:val="00276A04"/>
    <w:rsid w:val="00276F25"/>
    <w:rsid w:val="002807E4"/>
    <w:rsid w:val="00283F67"/>
    <w:rsid w:val="002A2EFF"/>
    <w:rsid w:val="002C2CC6"/>
    <w:rsid w:val="002C598C"/>
    <w:rsid w:val="002C7471"/>
    <w:rsid w:val="002D1CDC"/>
    <w:rsid w:val="002D7199"/>
    <w:rsid w:val="002E740B"/>
    <w:rsid w:val="002F08E6"/>
    <w:rsid w:val="002F5165"/>
    <w:rsid w:val="002F5B78"/>
    <w:rsid w:val="002F6C5A"/>
    <w:rsid w:val="00304764"/>
    <w:rsid w:val="00305098"/>
    <w:rsid w:val="0030710D"/>
    <w:rsid w:val="00313AB7"/>
    <w:rsid w:val="00321A00"/>
    <w:rsid w:val="003228F8"/>
    <w:rsid w:val="003233B7"/>
    <w:rsid w:val="00332C50"/>
    <w:rsid w:val="00340860"/>
    <w:rsid w:val="00344E1F"/>
    <w:rsid w:val="00353C24"/>
    <w:rsid w:val="0035777A"/>
    <w:rsid w:val="003604AF"/>
    <w:rsid w:val="00361C83"/>
    <w:rsid w:val="00363D0A"/>
    <w:rsid w:val="00367832"/>
    <w:rsid w:val="00373676"/>
    <w:rsid w:val="00373C78"/>
    <w:rsid w:val="00375284"/>
    <w:rsid w:val="003769AC"/>
    <w:rsid w:val="003824AA"/>
    <w:rsid w:val="00385CB1"/>
    <w:rsid w:val="00385D18"/>
    <w:rsid w:val="0039560A"/>
    <w:rsid w:val="003A6208"/>
    <w:rsid w:val="003B2391"/>
    <w:rsid w:val="003C0FAD"/>
    <w:rsid w:val="003C17B8"/>
    <w:rsid w:val="003C591B"/>
    <w:rsid w:val="003C68FD"/>
    <w:rsid w:val="003D3ECE"/>
    <w:rsid w:val="003D7FA7"/>
    <w:rsid w:val="003F0445"/>
    <w:rsid w:val="003F68C7"/>
    <w:rsid w:val="00416704"/>
    <w:rsid w:val="00420226"/>
    <w:rsid w:val="00435E3C"/>
    <w:rsid w:val="004413B6"/>
    <w:rsid w:val="004634BF"/>
    <w:rsid w:val="004642A3"/>
    <w:rsid w:val="00471A27"/>
    <w:rsid w:val="00474637"/>
    <w:rsid w:val="00474B1A"/>
    <w:rsid w:val="00476A5B"/>
    <w:rsid w:val="00493D31"/>
    <w:rsid w:val="004A0110"/>
    <w:rsid w:val="004A1013"/>
    <w:rsid w:val="004A2020"/>
    <w:rsid w:val="004A5602"/>
    <w:rsid w:val="004A5EBB"/>
    <w:rsid w:val="004A6054"/>
    <w:rsid w:val="004A6092"/>
    <w:rsid w:val="004B2839"/>
    <w:rsid w:val="004C1408"/>
    <w:rsid w:val="004E22DD"/>
    <w:rsid w:val="004E6F37"/>
    <w:rsid w:val="004F47BD"/>
    <w:rsid w:val="004F6BF0"/>
    <w:rsid w:val="00505A46"/>
    <w:rsid w:val="005107F4"/>
    <w:rsid w:val="005217FD"/>
    <w:rsid w:val="00522B7C"/>
    <w:rsid w:val="0053299F"/>
    <w:rsid w:val="00536838"/>
    <w:rsid w:val="00542F0A"/>
    <w:rsid w:val="005629B2"/>
    <w:rsid w:val="00572A32"/>
    <w:rsid w:val="0057497D"/>
    <w:rsid w:val="00577E02"/>
    <w:rsid w:val="005804C7"/>
    <w:rsid w:val="00582075"/>
    <w:rsid w:val="00585D10"/>
    <w:rsid w:val="005A156C"/>
    <w:rsid w:val="005A5466"/>
    <w:rsid w:val="005B1813"/>
    <w:rsid w:val="005B3ADC"/>
    <w:rsid w:val="005D6E63"/>
    <w:rsid w:val="005E3DBB"/>
    <w:rsid w:val="005E50DB"/>
    <w:rsid w:val="005F094B"/>
    <w:rsid w:val="005F72E7"/>
    <w:rsid w:val="00625C33"/>
    <w:rsid w:val="006325E6"/>
    <w:rsid w:val="006427E2"/>
    <w:rsid w:val="00647094"/>
    <w:rsid w:val="00647810"/>
    <w:rsid w:val="00665B7D"/>
    <w:rsid w:val="0067075C"/>
    <w:rsid w:val="00676BF5"/>
    <w:rsid w:val="00685577"/>
    <w:rsid w:val="00691256"/>
    <w:rsid w:val="00695C0A"/>
    <w:rsid w:val="006A3ACE"/>
    <w:rsid w:val="006B4E47"/>
    <w:rsid w:val="006D7D25"/>
    <w:rsid w:val="006E089E"/>
    <w:rsid w:val="00715E3D"/>
    <w:rsid w:val="00744A10"/>
    <w:rsid w:val="007504F5"/>
    <w:rsid w:val="007504F7"/>
    <w:rsid w:val="007525B4"/>
    <w:rsid w:val="00753EDF"/>
    <w:rsid w:val="007542ED"/>
    <w:rsid w:val="00756AAB"/>
    <w:rsid w:val="00761021"/>
    <w:rsid w:val="007642F0"/>
    <w:rsid w:val="00765847"/>
    <w:rsid w:val="00767E38"/>
    <w:rsid w:val="00770963"/>
    <w:rsid w:val="007878C8"/>
    <w:rsid w:val="00794DBB"/>
    <w:rsid w:val="007A5FE8"/>
    <w:rsid w:val="007B7862"/>
    <w:rsid w:val="007D469F"/>
    <w:rsid w:val="007E0BB9"/>
    <w:rsid w:val="007E4231"/>
    <w:rsid w:val="007F37B6"/>
    <w:rsid w:val="008038A7"/>
    <w:rsid w:val="00811ACF"/>
    <w:rsid w:val="00814E2C"/>
    <w:rsid w:val="00824CF5"/>
    <w:rsid w:val="00830592"/>
    <w:rsid w:val="00831D90"/>
    <w:rsid w:val="008350ED"/>
    <w:rsid w:val="00835E17"/>
    <w:rsid w:val="00853DD6"/>
    <w:rsid w:val="00856A47"/>
    <w:rsid w:val="00863CC4"/>
    <w:rsid w:val="00864770"/>
    <w:rsid w:val="008660A8"/>
    <w:rsid w:val="00884D26"/>
    <w:rsid w:val="0089518B"/>
    <w:rsid w:val="00897BD4"/>
    <w:rsid w:val="008A1D8F"/>
    <w:rsid w:val="008A2C1C"/>
    <w:rsid w:val="008A446B"/>
    <w:rsid w:val="008A6BC8"/>
    <w:rsid w:val="008A6EDB"/>
    <w:rsid w:val="008A78A4"/>
    <w:rsid w:val="008B762A"/>
    <w:rsid w:val="008C3472"/>
    <w:rsid w:val="008D3F88"/>
    <w:rsid w:val="008D6FD7"/>
    <w:rsid w:val="008D73DE"/>
    <w:rsid w:val="008F1DFA"/>
    <w:rsid w:val="008F1F4C"/>
    <w:rsid w:val="008F49DE"/>
    <w:rsid w:val="008F5DC4"/>
    <w:rsid w:val="00900258"/>
    <w:rsid w:val="00916FCA"/>
    <w:rsid w:val="00931D03"/>
    <w:rsid w:val="00933C6E"/>
    <w:rsid w:val="00940CF1"/>
    <w:rsid w:val="009423A0"/>
    <w:rsid w:val="0094331F"/>
    <w:rsid w:val="009502D0"/>
    <w:rsid w:val="00953341"/>
    <w:rsid w:val="00954A7C"/>
    <w:rsid w:val="009678A7"/>
    <w:rsid w:val="00982826"/>
    <w:rsid w:val="009831CF"/>
    <w:rsid w:val="009866C3"/>
    <w:rsid w:val="009866CA"/>
    <w:rsid w:val="00992F05"/>
    <w:rsid w:val="009A2C98"/>
    <w:rsid w:val="009B46EF"/>
    <w:rsid w:val="009B6862"/>
    <w:rsid w:val="009C682C"/>
    <w:rsid w:val="009C7D58"/>
    <w:rsid w:val="009E6393"/>
    <w:rsid w:val="009F2335"/>
    <w:rsid w:val="00A11A9A"/>
    <w:rsid w:val="00A11DD0"/>
    <w:rsid w:val="00A14598"/>
    <w:rsid w:val="00A24F30"/>
    <w:rsid w:val="00A30A0C"/>
    <w:rsid w:val="00A349DD"/>
    <w:rsid w:val="00A41186"/>
    <w:rsid w:val="00A4294E"/>
    <w:rsid w:val="00A54B40"/>
    <w:rsid w:val="00A6767C"/>
    <w:rsid w:val="00A74158"/>
    <w:rsid w:val="00A81E25"/>
    <w:rsid w:val="00A907AB"/>
    <w:rsid w:val="00A91F85"/>
    <w:rsid w:val="00AA0048"/>
    <w:rsid w:val="00AC0AD0"/>
    <w:rsid w:val="00AC6A1C"/>
    <w:rsid w:val="00AD107F"/>
    <w:rsid w:val="00AD390D"/>
    <w:rsid w:val="00AD7A41"/>
    <w:rsid w:val="00AD7D4A"/>
    <w:rsid w:val="00AE477D"/>
    <w:rsid w:val="00B141AE"/>
    <w:rsid w:val="00B24D8C"/>
    <w:rsid w:val="00B26D92"/>
    <w:rsid w:val="00B452A5"/>
    <w:rsid w:val="00B50BE1"/>
    <w:rsid w:val="00B515B4"/>
    <w:rsid w:val="00B55AF3"/>
    <w:rsid w:val="00B56B0C"/>
    <w:rsid w:val="00B75D97"/>
    <w:rsid w:val="00B87057"/>
    <w:rsid w:val="00B907B1"/>
    <w:rsid w:val="00B926DC"/>
    <w:rsid w:val="00B92A61"/>
    <w:rsid w:val="00B93A3D"/>
    <w:rsid w:val="00BA1D85"/>
    <w:rsid w:val="00BA2B11"/>
    <w:rsid w:val="00BB17F2"/>
    <w:rsid w:val="00BB2EBE"/>
    <w:rsid w:val="00BB4B28"/>
    <w:rsid w:val="00BD52F5"/>
    <w:rsid w:val="00BD6AEB"/>
    <w:rsid w:val="00BE1234"/>
    <w:rsid w:val="00BE3143"/>
    <w:rsid w:val="00BE42DA"/>
    <w:rsid w:val="00BE5331"/>
    <w:rsid w:val="00C05C7A"/>
    <w:rsid w:val="00C14BCA"/>
    <w:rsid w:val="00C15F4B"/>
    <w:rsid w:val="00C1670F"/>
    <w:rsid w:val="00C16B22"/>
    <w:rsid w:val="00C20009"/>
    <w:rsid w:val="00C311BF"/>
    <w:rsid w:val="00C33130"/>
    <w:rsid w:val="00C423E1"/>
    <w:rsid w:val="00C52918"/>
    <w:rsid w:val="00C55715"/>
    <w:rsid w:val="00C64F76"/>
    <w:rsid w:val="00C83C0F"/>
    <w:rsid w:val="00C8681A"/>
    <w:rsid w:val="00C9121F"/>
    <w:rsid w:val="00C97748"/>
    <w:rsid w:val="00C97CAA"/>
    <w:rsid w:val="00CA20FC"/>
    <w:rsid w:val="00CA68A4"/>
    <w:rsid w:val="00CB0D58"/>
    <w:rsid w:val="00CB24F0"/>
    <w:rsid w:val="00CC6DF5"/>
    <w:rsid w:val="00CE271F"/>
    <w:rsid w:val="00CE4A88"/>
    <w:rsid w:val="00CF12C0"/>
    <w:rsid w:val="00CF12F2"/>
    <w:rsid w:val="00CF6831"/>
    <w:rsid w:val="00CF73BA"/>
    <w:rsid w:val="00CF782F"/>
    <w:rsid w:val="00D004AD"/>
    <w:rsid w:val="00D145BA"/>
    <w:rsid w:val="00D15C79"/>
    <w:rsid w:val="00D17DE9"/>
    <w:rsid w:val="00D2486B"/>
    <w:rsid w:val="00D27370"/>
    <w:rsid w:val="00D32620"/>
    <w:rsid w:val="00D36D11"/>
    <w:rsid w:val="00D411B0"/>
    <w:rsid w:val="00D425DA"/>
    <w:rsid w:val="00D43C5F"/>
    <w:rsid w:val="00D47BC7"/>
    <w:rsid w:val="00D5105D"/>
    <w:rsid w:val="00D5200E"/>
    <w:rsid w:val="00D54FDA"/>
    <w:rsid w:val="00D60EAC"/>
    <w:rsid w:val="00D652C6"/>
    <w:rsid w:val="00D721FA"/>
    <w:rsid w:val="00D810BF"/>
    <w:rsid w:val="00D846CA"/>
    <w:rsid w:val="00D85F13"/>
    <w:rsid w:val="00D978B5"/>
    <w:rsid w:val="00DB054E"/>
    <w:rsid w:val="00DB6645"/>
    <w:rsid w:val="00DC5127"/>
    <w:rsid w:val="00DC69B1"/>
    <w:rsid w:val="00DF1AB8"/>
    <w:rsid w:val="00DF1B61"/>
    <w:rsid w:val="00E25904"/>
    <w:rsid w:val="00E47254"/>
    <w:rsid w:val="00E57FD3"/>
    <w:rsid w:val="00E665A5"/>
    <w:rsid w:val="00E74DB0"/>
    <w:rsid w:val="00E75461"/>
    <w:rsid w:val="00E76260"/>
    <w:rsid w:val="00E90F01"/>
    <w:rsid w:val="00E942DE"/>
    <w:rsid w:val="00E96CA1"/>
    <w:rsid w:val="00EC0D03"/>
    <w:rsid w:val="00EC127E"/>
    <w:rsid w:val="00ED12C3"/>
    <w:rsid w:val="00EE1DCA"/>
    <w:rsid w:val="00EE4BEB"/>
    <w:rsid w:val="00EF06C9"/>
    <w:rsid w:val="00EF1E6D"/>
    <w:rsid w:val="00F02A7E"/>
    <w:rsid w:val="00F16CAF"/>
    <w:rsid w:val="00F26961"/>
    <w:rsid w:val="00F323FF"/>
    <w:rsid w:val="00F32A3B"/>
    <w:rsid w:val="00F3623E"/>
    <w:rsid w:val="00F36C3B"/>
    <w:rsid w:val="00F45F27"/>
    <w:rsid w:val="00F46F74"/>
    <w:rsid w:val="00F800EC"/>
    <w:rsid w:val="00F81DE1"/>
    <w:rsid w:val="00FA082D"/>
    <w:rsid w:val="00FA294F"/>
    <w:rsid w:val="00FA790D"/>
    <w:rsid w:val="00FB0382"/>
    <w:rsid w:val="00FB09E8"/>
    <w:rsid w:val="00FC5A6E"/>
    <w:rsid w:val="00FC7111"/>
    <w:rsid w:val="00FD4DC0"/>
    <w:rsid w:val="00FF0ECA"/>
    <w:rsid w:val="00FF1A83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8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12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121F"/>
  </w:style>
  <w:style w:type="paragraph" w:styleId="Piedepgina">
    <w:name w:val="footer"/>
    <w:basedOn w:val="Normal"/>
    <w:link w:val="PiedepginaCar"/>
    <w:uiPriority w:val="99"/>
    <w:unhideWhenUsed/>
    <w:rsid w:val="00C912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21F"/>
  </w:style>
  <w:style w:type="paragraph" w:styleId="Prrafodelista">
    <w:name w:val="List Paragraph"/>
    <w:basedOn w:val="Normal"/>
    <w:uiPriority w:val="34"/>
    <w:qFormat/>
    <w:rsid w:val="00C912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12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121F"/>
  </w:style>
  <w:style w:type="paragraph" w:styleId="Piedepgina">
    <w:name w:val="footer"/>
    <w:basedOn w:val="Normal"/>
    <w:link w:val="PiedepginaCar"/>
    <w:uiPriority w:val="99"/>
    <w:unhideWhenUsed/>
    <w:rsid w:val="00C912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21F"/>
  </w:style>
  <w:style w:type="paragraph" w:styleId="Prrafodelista">
    <w:name w:val="List Paragraph"/>
    <w:basedOn w:val="Normal"/>
    <w:uiPriority w:val="34"/>
    <w:qFormat/>
    <w:rsid w:val="00C912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353A9-7E86-43EE-9271-414EDE11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mmurillo</dc:creator>
  <cp:lastModifiedBy>cumberbatchs</cp:lastModifiedBy>
  <cp:revision>5</cp:revision>
  <cp:lastPrinted>2014-02-24T14:22:00Z</cp:lastPrinted>
  <dcterms:created xsi:type="dcterms:W3CDTF">2014-02-19T19:43:00Z</dcterms:created>
  <dcterms:modified xsi:type="dcterms:W3CDTF">2014-02-24T14:22:00Z</dcterms:modified>
</cp:coreProperties>
</file>